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F06A" w14:textId="77777777" w:rsidR="006301C3" w:rsidRDefault="006301C3" w:rsidP="006301C3">
      <w:pPr>
        <w:spacing w:after="0"/>
        <w:jc w:val="center"/>
        <w:rPr>
          <w:b/>
          <w:sz w:val="36"/>
          <w:szCs w:val="36"/>
        </w:rPr>
      </w:pPr>
      <w:r>
        <w:rPr>
          <w:b/>
          <w:sz w:val="36"/>
          <w:szCs w:val="36"/>
        </w:rPr>
        <w:t>RDCAUA</w:t>
      </w:r>
      <w:r w:rsidR="003F65A0">
        <w:rPr>
          <w:b/>
          <w:sz w:val="36"/>
          <w:szCs w:val="36"/>
        </w:rPr>
        <w:t xml:space="preserve"> OFF SEASON LAWS REVIEW – #</w:t>
      </w:r>
      <w:r>
        <w:rPr>
          <w:b/>
          <w:sz w:val="36"/>
          <w:szCs w:val="36"/>
        </w:rPr>
        <w:t xml:space="preserve"> 2</w:t>
      </w:r>
    </w:p>
    <w:p w14:paraId="4CCCFB1B" w14:textId="77777777" w:rsidR="006301C3" w:rsidRDefault="006301C3" w:rsidP="006301C3">
      <w:pPr>
        <w:spacing w:after="0"/>
        <w:jc w:val="center"/>
        <w:rPr>
          <w:b/>
          <w:sz w:val="36"/>
          <w:szCs w:val="36"/>
        </w:rPr>
      </w:pPr>
      <w:r>
        <w:rPr>
          <w:b/>
          <w:sz w:val="36"/>
          <w:szCs w:val="36"/>
        </w:rPr>
        <w:t>DEAD BALL</w:t>
      </w:r>
    </w:p>
    <w:p w14:paraId="6ECA2A86" w14:textId="77777777" w:rsidR="00943FDE" w:rsidRDefault="00943FDE"/>
    <w:p w14:paraId="5CCE5036" w14:textId="77777777" w:rsidR="003F65A0" w:rsidRDefault="003F65A0">
      <w:pPr>
        <w:rPr>
          <w:b/>
          <w:sz w:val="32"/>
          <w:szCs w:val="32"/>
        </w:rPr>
      </w:pPr>
    </w:p>
    <w:p w14:paraId="71E8196E" w14:textId="77777777" w:rsidR="006301C3" w:rsidRDefault="006301C3">
      <w:pPr>
        <w:rPr>
          <w:b/>
          <w:sz w:val="32"/>
          <w:szCs w:val="32"/>
        </w:rPr>
      </w:pPr>
      <w:r w:rsidRPr="006301C3">
        <w:rPr>
          <w:b/>
          <w:sz w:val="32"/>
          <w:szCs w:val="32"/>
        </w:rPr>
        <w:t>In General Play</w:t>
      </w:r>
    </w:p>
    <w:p w14:paraId="70248DCA" w14:textId="77777777" w:rsidR="00771481" w:rsidRPr="006301C3" w:rsidRDefault="00771481">
      <w:pPr>
        <w:rPr>
          <w:b/>
          <w:sz w:val="32"/>
          <w:szCs w:val="32"/>
        </w:rPr>
      </w:pPr>
      <w:r>
        <w:rPr>
          <w:b/>
          <w:sz w:val="32"/>
          <w:szCs w:val="32"/>
        </w:rPr>
        <w:t>(Type in the gaps to provide a response)</w:t>
      </w:r>
    </w:p>
    <w:p w14:paraId="45606FE6" w14:textId="77777777" w:rsidR="006301C3" w:rsidRPr="00771481" w:rsidRDefault="006301C3" w:rsidP="00771481">
      <w:pPr>
        <w:jc w:val="both"/>
        <w:rPr>
          <w:sz w:val="28"/>
          <w:szCs w:val="28"/>
        </w:rPr>
      </w:pPr>
      <w:r w:rsidRPr="00771481">
        <w:rPr>
          <w:sz w:val="28"/>
          <w:szCs w:val="28"/>
        </w:rPr>
        <w:t>The ball is deemed to be dead when it finally settles in the hands of ____________</w:t>
      </w:r>
      <w:proofErr w:type="gramStart"/>
      <w:r w:rsidRPr="00771481">
        <w:rPr>
          <w:sz w:val="28"/>
          <w:szCs w:val="28"/>
        </w:rPr>
        <w:t>_  or</w:t>
      </w:r>
      <w:proofErr w:type="gramEnd"/>
      <w:r w:rsidRPr="00771481">
        <w:rPr>
          <w:sz w:val="28"/>
          <w:szCs w:val="28"/>
        </w:rPr>
        <w:t xml:space="preserve"> the _________________.  </w:t>
      </w:r>
      <w:r w:rsidR="003E670B">
        <w:rPr>
          <w:sz w:val="28"/>
          <w:szCs w:val="28"/>
        </w:rPr>
        <w:t xml:space="preserve">The ball shall be considered dead when it is clear to the ____________________ umpire </w:t>
      </w:r>
      <w:r w:rsidR="00EA72D2">
        <w:rPr>
          <w:sz w:val="28"/>
          <w:szCs w:val="28"/>
        </w:rPr>
        <w:t xml:space="preserve">that the fieldsmen and both __________________ have ceased to regard it as in play.  </w:t>
      </w:r>
      <w:r w:rsidRPr="00771481">
        <w:rPr>
          <w:sz w:val="28"/>
          <w:szCs w:val="28"/>
        </w:rPr>
        <w:t xml:space="preserve">As to </w:t>
      </w:r>
      <w:proofErr w:type="gramStart"/>
      <w:r w:rsidRPr="00771481">
        <w:rPr>
          <w:sz w:val="28"/>
          <w:szCs w:val="28"/>
        </w:rPr>
        <w:t>whether or not</w:t>
      </w:r>
      <w:proofErr w:type="gramEnd"/>
      <w:r w:rsidRPr="00771481">
        <w:rPr>
          <w:sz w:val="28"/>
          <w:szCs w:val="28"/>
        </w:rPr>
        <w:t xml:space="preserve"> the ball is dead is for the _____________ alone to decide.  The ball ceases to be dead when the bowler _______________ his run up, or, if he has no run up, his ____________________________.</w:t>
      </w:r>
    </w:p>
    <w:p w14:paraId="1FB1AB97" w14:textId="77777777" w:rsidR="006301C3" w:rsidRPr="00771481" w:rsidRDefault="003F65A0">
      <w:pPr>
        <w:rPr>
          <w:b/>
        </w:rPr>
      </w:pPr>
      <w:r>
        <w:br w:type="page"/>
      </w:r>
      <w:r w:rsidR="00771481" w:rsidRPr="00771481">
        <w:rPr>
          <w:b/>
        </w:rPr>
        <w:lastRenderedPageBreak/>
        <w:t>The Laws also stipulate occasions where the ball is automatically “dead” and occasions where the ball needs to be called “dead”.  For each of the following scenarios, indicate whether the ball is automatically “dead”, needs to be “called dead” or if play continues</w:t>
      </w:r>
      <w:r w:rsidR="0040167F">
        <w:rPr>
          <w:b/>
        </w:rPr>
        <w:t xml:space="preserve"> in the appropriate column with an “X”</w:t>
      </w:r>
      <w:r w:rsidR="00771481" w:rsidRPr="00771481">
        <w:rPr>
          <w:b/>
        </w:rP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14"/>
        <w:gridCol w:w="960"/>
        <w:gridCol w:w="1244"/>
      </w:tblGrid>
      <w:tr w:rsidR="00771481" w:rsidRPr="006E50CF" w14:paraId="0CD1CF72" w14:textId="77777777" w:rsidTr="003F65A0">
        <w:tc>
          <w:tcPr>
            <w:tcW w:w="5495" w:type="dxa"/>
            <w:shd w:val="clear" w:color="auto" w:fill="auto"/>
          </w:tcPr>
          <w:p w14:paraId="7E107BF2" w14:textId="77777777" w:rsidR="00771481" w:rsidRPr="006E50CF" w:rsidRDefault="00771481" w:rsidP="006E50CF">
            <w:pPr>
              <w:spacing w:after="0" w:line="240" w:lineRule="auto"/>
              <w:jc w:val="center"/>
              <w:rPr>
                <w:b/>
              </w:rPr>
            </w:pPr>
            <w:r w:rsidRPr="006E50CF">
              <w:rPr>
                <w:b/>
              </w:rPr>
              <w:t>Scenario</w:t>
            </w:r>
          </w:p>
        </w:tc>
        <w:tc>
          <w:tcPr>
            <w:tcW w:w="1514" w:type="dxa"/>
            <w:shd w:val="clear" w:color="auto" w:fill="auto"/>
          </w:tcPr>
          <w:p w14:paraId="596FE6AD" w14:textId="77777777" w:rsidR="003F65A0" w:rsidRDefault="00771481" w:rsidP="006E50CF">
            <w:pPr>
              <w:spacing w:after="0" w:line="240" w:lineRule="auto"/>
              <w:jc w:val="center"/>
              <w:rPr>
                <w:b/>
              </w:rPr>
            </w:pPr>
            <w:r w:rsidRPr="006E50CF">
              <w:rPr>
                <w:b/>
              </w:rPr>
              <w:t>Automatically</w:t>
            </w:r>
          </w:p>
          <w:p w14:paraId="34F16D1D" w14:textId="77777777" w:rsidR="00771481" w:rsidRPr="006E50CF" w:rsidRDefault="00771481" w:rsidP="006E50CF">
            <w:pPr>
              <w:spacing w:after="0" w:line="240" w:lineRule="auto"/>
              <w:jc w:val="center"/>
              <w:rPr>
                <w:b/>
              </w:rPr>
            </w:pPr>
            <w:r w:rsidRPr="006E50CF">
              <w:rPr>
                <w:b/>
              </w:rPr>
              <w:t xml:space="preserve"> Dead</w:t>
            </w:r>
          </w:p>
        </w:tc>
        <w:tc>
          <w:tcPr>
            <w:tcW w:w="960" w:type="dxa"/>
            <w:shd w:val="clear" w:color="auto" w:fill="auto"/>
          </w:tcPr>
          <w:p w14:paraId="2CF3CB73" w14:textId="77777777" w:rsidR="003F65A0" w:rsidRDefault="00771481" w:rsidP="006E50CF">
            <w:pPr>
              <w:spacing w:after="0" w:line="240" w:lineRule="auto"/>
              <w:jc w:val="center"/>
              <w:rPr>
                <w:b/>
              </w:rPr>
            </w:pPr>
            <w:r w:rsidRPr="006E50CF">
              <w:rPr>
                <w:b/>
              </w:rPr>
              <w:t xml:space="preserve">Called </w:t>
            </w:r>
          </w:p>
          <w:p w14:paraId="1FD0D36B" w14:textId="77777777" w:rsidR="00771481" w:rsidRPr="006E50CF" w:rsidRDefault="00771481" w:rsidP="006E50CF">
            <w:pPr>
              <w:spacing w:after="0" w:line="240" w:lineRule="auto"/>
              <w:jc w:val="center"/>
              <w:rPr>
                <w:b/>
              </w:rPr>
            </w:pPr>
            <w:r w:rsidRPr="006E50CF">
              <w:rPr>
                <w:b/>
              </w:rPr>
              <w:t>Dead</w:t>
            </w:r>
          </w:p>
        </w:tc>
        <w:tc>
          <w:tcPr>
            <w:tcW w:w="1244" w:type="dxa"/>
            <w:shd w:val="clear" w:color="auto" w:fill="auto"/>
          </w:tcPr>
          <w:p w14:paraId="294B8524" w14:textId="77777777" w:rsidR="003F65A0" w:rsidRDefault="00771481" w:rsidP="006E50CF">
            <w:pPr>
              <w:spacing w:after="0" w:line="240" w:lineRule="auto"/>
              <w:jc w:val="center"/>
              <w:rPr>
                <w:b/>
              </w:rPr>
            </w:pPr>
            <w:r w:rsidRPr="006E50CF">
              <w:rPr>
                <w:b/>
              </w:rPr>
              <w:t xml:space="preserve">Play </w:t>
            </w:r>
          </w:p>
          <w:p w14:paraId="513F84AD" w14:textId="77777777" w:rsidR="00771481" w:rsidRPr="006E50CF" w:rsidRDefault="00771481" w:rsidP="006E50CF">
            <w:pPr>
              <w:spacing w:after="0" w:line="240" w:lineRule="auto"/>
              <w:jc w:val="center"/>
              <w:rPr>
                <w:b/>
              </w:rPr>
            </w:pPr>
            <w:r w:rsidRPr="006E50CF">
              <w:rPr>
                <w:b/>
              </w:rPr>
              <w:t>Continues</w:t>
            </w:r>
          </w:p>
        </w:tc>
      </w:tr>
      <w:tr w:rsidR="00771481" w:rsidRPr="006E50CF" w14:paraId="2AE56F07" w14:textId="77777777" w:rsidTr="003F65A0">
        <w:tc>
          <w:tcPr>
            <w:tcW w:w="5495" w:type="dxa"/>
            <w:shd w:val="clear" w:color="auto" w:fill="auto"/>
          </w:tcPr>
          <w:p w14:paraId="680FFFC9" w14:textId="77777777" w:rsidR="00771481" w:rsidRPr="006E50CF" w:rsidRDefault="00771481" w:rsidP="006E50CF">
            <w:pPr>
              <w:pStyle w:val="ListParagraph"/>
              <w:numPr>
                <w:ilvl w:val="0"/>
                <w:numId w:val="1"/>
              </w:numPr>
              <w:spacing w:after="0" w:line="240" w:lineRule="auto"/>
              <w:rPr>
                <w:sz w:val="28"/>
                <w:szCs w:val="28"/>
              </w:rPr>
            </w:pPr>
            <w:r w:rsidRPr="006E50CF">
              <w:rPr>
                <w:sz w:val="28"/>
                <w:szCs w:val="28"/>
              </w:rPr>
              <w:t>A delivery is hit over the boundary for 6 runs</w:t>
            </w:r>
          </w:p>
        </w:tc>
        <w:tc>
          <w:tcPr>
            <w:tcW w:w="1514" w:type="dxa"/>
            <w:shd w:val="clear" w:color="auto" w:fill="auto"/>
          </w:tcPr>
          <w:p w14:paraId="48D4A4C6" w14:textId="77777777" w:rsidR="00771481" w:rsidRPr="006E50CF" w:rsidRDefault="00771481" w:rsidP="006E50CF">
            <w:pPr>
              <w:spacing w:after="0" w:line="240" w:lineRule="auto"/>
              <w:jc w:val="center"/>
              <w:rPr>
                <w:b/>
                <w:sz w:val="32"/>
                <w:szCs w:val="32"/>
              </w:rPr>
            </w:pPr>
          </w:p>
        </w:tc>
        <w:tc>
          <w:tcPr>
            <w:tcW w:w="960" w:type="dxa"/>
            <w:shd w:val="clear" w:color="auto" w:fill="auto"/>
          </w:tcPr>
          <w:p w14:paraId="20C22935" w14:textId="77777777" w:rsidR="00771481" w:rsidRPr="006E50CF" w:rsidRDefault="00771481" w:rsidP="006E50CF">
            <w:pPr>
              <w:spacing w:after="0" w:line="240" w:lineRule="auto"/>
              <w:jc w:val="center"/>
              <w:rPr>
                <w:b/>
                <w:sz w:val="32"/>
                <w:szCs w:val="32"/>
              </w:rPr>
            </w:pPr>
          </w:p>
        </w:tc>
        <w:tc>
          <w:tcPr>
            <w:tcW w:w="1244" w:type="dxa"/>
            <w:shd w:val="clear" w:color="auto" w:fill="auto"/>
          </w:tcPr>
          <w:p w14:paraId="53B39199" w14:textId="77777777" w:rsidR="00771481" w:rsidRPr="006E50CF" w:rsidRDefault="00771481" w:rsidP="006E50CF">
            <w:pPr>
              <w:spacing w:after="0" w:line="240" w:lineRule="auto"/>
              <w:jc w:val="center"/>
              <w:rPr>
                <w:b/>
                <w:sz w:val="32"/>
                <w:szCs w:val="32"/>
              </w:rPr>
            </w:pPr>
          </w:p>
        </w:tc>
      </w:tr>
      <w:tr w:rsidR="00771481" w:rsidRPr="006E50CF" w14:paraId="45ED3BBA" w14:textId="77777777" w:rsidTr="003F65A0">
        <w:tc>
          <w:tcPr>
            <w:tcW w:w="5495" w:type="dxa"/>
            <w:shd w:val="clear" w:color="auto" w:fill="auto"/>
          </w:tcPr>
          <w:p w14:paraId="3EE12E38" w14:textId="77777777" w:rsidR="00771481" w:rsidRPr="006E50CF" w:rsidRDefault="00771481" w:rsidP="006E50CF">
            <w:pPr>
              <w:pStyle w:val="ListParagraph"/>
              <w:numPr>
                <w:ilvl w:val="0"/>
                <w:numId w:val="1"/>
              </w:numPr>
              <w:spacing w:after="0" w:line="240" w:lineRule="auto"/>
              <w:rPr>
                <w:sz w:val="28"/>
                <w:szCs w:val="28"/>
              </w:rPr>
            </w:pPr>
            <w:r w:rsidRPr="006E50CF">
              <w:rPr>
                <w:sz w:val="28"/>
                <w:szCs w:val="28"/>
              </w:rPr>
              <w:t>A pull shot hits the helmet of the fielder at short leg and rebounds to the bowler who catches the ball</w:t>
            </w:r>
          </w:p>
        </w:tc>
        <w:tc>
          <w:tcPr>
            <w:tcW w:w="1514" w:type="dxa"/>
            <w:shd w:val="clear" w:color="auto" w:fill="auto"/>
          </w:tcPr>
          <w:p w14:paraId="5FB6E98B" w14:textId="77777777" w:rsidR="00771481" w:rsidRPr="006E50CF" w:rsidRDefault="00771481" w:rsidP="006E50CF">
            <w:pPr>
              <w:spacing w:after="0" w:line="240" w:lineRule="auto"/>
              <w:jc w:val="center"/>
              <w:rPr>
                <w:b/>
                <w:sz w:val="32"/>
                <w:szCs w:val="32"/>
              </w:rPr>
            </w:pPr>
          </w:p>
        </w:tc>
        <w:tc>
          <w:tcPr>
            <w:tcW w:w="960" w:type="dxa"/>
            <w:shd w:val="clear" w:color="auto" w:fill="auto"/>
          </w:tcPr>
          <w:p w14:paraId="072A531D" w14:textId="77777777" w:rsidR="00771481" w:rsidRPr="006E50CF" w:rsidRDefault="00771481" w:rsidP="006E50CF">
            <w:pPr>
              <w:spacing w:after="0" w:line="240" w:lineRule="auto"/>
              <w:jc w:val="center"/>
              <w:rPr>
                <w:b/>
                <w:sz w:val="32"/>
                <w:szCs w:val="32"/>
              </w:rPr>
            </w:pPr>
          </w:p>
        </w:tc>
        <w:tc>
          <w:tcPr>
            <w:tcW w:w="1244" w:type="dxa"/>
            <w:shd w:val="clear" w:color="auto" w:fill="auto"/>
          </w:tcPr>
          <w:p w14:paraId="7DC33C4C" w14:textId="77777777" w:rsidR="00771481" w:rsidRPr="006E50CF" w:rsidRDefault="00771481" w:rsidP="006E50CF">
            <w:pPr>
              <w:spacing w:after="0" w:line="240" w:lineRule="auto"/>
              <w:jc w:val="center"/>
              <w:rPr>
                <w:b/>
                <w:sz w:val="32"/>
                <w:szCs w:val="32"/>
              </w:rPr>
            </w:pPr>
          </w:p>
        </w:tc>
      </w:tr>
      <w:tr w:rsidR="003E670B" w:rsidRPr="006E50CF" w14:paraId="1D33356F" w14:textId="77777777" w:rsidTr="003F65A0">
        <w:tc>
          <w:tcPr>
            <w:tcW w:w="5495" w:type="dxa"/>
            <w:shd w:val="clear" w:color="auto" w:fill="auto"/>
          </w:tcPr>
          <w:p w14:paraId="39191BD2" w14:textId="77777777" w:rsidR="003E670B" w:rsidRPr="006E50CF" w:rsidRDefault="003E670B" w:rsidP="006E50CF">
            <w:pPr>
              <w:pStyle w:val="ListParagraph"/>
              <w:numPr>
                <w:ilvl w:val="0"/>
                <w:numId w:val="1"/>
              </w:numPr>
              <w:spacing w:after="0" w:line="240" w:lineRule="auto"/>
              <w:rPr>
                <w:sz w:val="28"/>
                <w:szCs w:val="28"/>
              </w:rPr>
            </w:pPr>
            <w:r w:rsidRPr="006E50CF">
              <w:rPr>
                <w:sz w:val="28"/>
                <w:szCs w:val="28"/>
              </w:rPr>
              <w:t xml:space="preserve">The striker plays the </w:t>
            </w:r>
            <w:proofErr w:type="gramStart"/>
            <w:r w:rsidRPr="006E50CF">
              <w:rPr>
                <w:sz w:val="28"/>
                <w:szCs w:val="28"/>
              </w:rPr>
              <w:t>ball</w:t>
            </w:r>
            <w:proofErr w:type="gramEnd"/>
            <w:r w:rsidRPr="006E50CF">
              <w:rPr>
                <w:sz w:val="28"/>
                <w:szCs w:val="28"/>
              </w:rPr>
              <w:t xml:space="preserve"> and it lodges in the top of his pad</w:t>
            </w:r>
          </w:p>
        </w:tc>
        <w:tc>
          <w:tcPr>
            <w:tcW w:w="1514" w:type="dxa"/>
            <w:shd w:val="clear" w:color="auto" w:fill="auto"/>
          </w:tcPr>
          <w:p w14:paraId="134D2B8C" w14:textId="77777777" w:rsidR="003E670B" w:rsidRPr="006E50CF" w:rsidRDefault="003E670B" w:rsidP="006E50CF">
            <w:pPr>
              <w:spacing w:after="0" w:line="240" w:lineRule="auto"/>
              <w:jc w:val="center"/>
              <w:rPr>
                <w:b/>
                <w:sz w:val="32"/>
                <w:szCs w:val="32"/>
              </w:rPr>
            </w:pPr>
          </w:p>
        </w:tc>
        <w:tc>
          <w:tcPr>
            <w:tcW w:w="960" w:type="dxa"/>
            <w:shd w:val="clear" w:color="auto" w:fill="auto"/>
          </w:tcPr>
          <w:p w14:paraId="128C4EB0" w14:textId="77777777" w:rsidR="003E670B" w:rsidRPr="006E50CF" w:rsidRDefault="003E670B" w:rsidP="006E50CF">
            <w:pPr>
              <w:spacing w:after="0" w:line="240" w:lineRule="auto"/>
              <w:jc w:val="center"/>
              <w:rPr>
                <w:b/>
                <w:sz w:val="32"/>
                <w:szCs w:val="32"/>
              </w:rPr>
            </w:pPr>
          </w:p>
        </w:tc>
        <w:tc>
          <w:tcPr>
            <w:tcW w:w="1244" w:type="dxa"/>
            <w:shd w:val="clear" w:color="auto" w:fill="auto"/>
          </w:tcPr>
          <w:p w14:paraId="2BB36B96" w14:textId="77777777" w:rsidR="003E670B" w:rsidRPr="006E50CF" w:rsidRDefault="003E670B" w:rsidP="006E50CF">
            <w:pPr>
              <w:spacing w:after="0" w:line="240" w:lineRule="auto"/>
              <w:jc w:val="center"/>
              <w:rPr>
                <w:b/>
                <w:sz w:val="32"/>
                <w:szCs w:val="32"/>
              </w:rPr>
            </w:pPr>
          </w:p>
        </w:tc>
      </w:tr>
      <w:tr w:rsidR="003E670B" w:rsidRPr="006E50CF" w14:paraId="636A3813" w14:textId="77777777" w:rsidTr="003F65A0">
        <w:tc>
          <w:tcPr>
            <w:tcW w:w="5495" w:type="dxa"/>
            <w:shd w:val="clear" w:color="auto" w:fill="auto"/>
          </w:tcPr>
          <w:p w14:paraId="509591EE" w14:textId="77777777" w:rsidR="003E670B" w:rsidRPr="006E50CF" w:rsidRDefault="003E670B" w:rsidP="006E50CF">
            <w:pPr>
              <w:pStyle w:val="ListParagraph"/>
              <w:numPr>
                <w:ilvl w:val="0"/>
                <w:numId w:val="1"/>
              </w:numPr>
              <w:spacing w:after="0" w:line="240" w:lineRule="auto"/>
              <w:rPr>
                <w:sz w:val="28"/>
                <w:szCs w:val="28"/>
              </w:rPr>
            </w:pPr>
            <w:r w:rsidRPr="006E50CF">
              <w:rPr>
                <w:sz w:val="28"/>
                <w:szCs w:val="28"/>
              </w:rPr>
              <w:t>The ball rolls into an unseen hole dug by a rabbit near the boundary.  “Lost ball” is called</w:t>
            </w:r>
          </w:p>
        </w:tc>
        <w:tc>
          <w:tcPr>
            <w:tcW w:w="1514" w:type="dxa"/>
            <w:shd w:val="clear" w:color="auto" w:fill="auto"/>
          </w:tcPr>
          <w:p w14:paraId="150C308E" w14:textId="77777777" w:rsidR="003E670B" w:rsidRPr="006E50CF" w:rsidRDefault="003E670B" w:rsidP="006E50CF">
            <w:pPr>
              <w:spacing w:after="0" w:line="240" w:lineRule="auto"/>
              <w:jc w:val="center"/>
              <w:rPr>
                <w:b/>
                <w:sz w:val="32"/>
                <w:szCs w:val="32"/>
              </w:rPr>
            </w:pPr>
          </w:p>
        </w:tc>
        <w:tc>
          <w:tcPr>
            <w:tcW w:w="960" w:type="dxa"/>
            <w:shd w:val="clear" w:color="auto" w:fill="auto"/>
          </w:tcPr>
          <w:p w14:paraId="0FAF69F1" w14:textId="77777777" w:rsidR="003E670B" w:rsidRPr="006E50CF" w:rsidRDefault="003E670B" w:rsidP="006E50CF">
            <w:pPr>
              <w:spacing w:after="0" w:line="240" w:lineRule="auto"/>
              <w:jc w:val="center"/>
              <w:rPr>
                <w:b/>
                <w:sz w:val="32"/>
                <w:szCs w:val="32"/>
              </w:rPr>
            </w:pPr>
          </w:p>
        </w:tc>
        <w:tc>
          <w:tcPr>
            <w:tcW w:w="1244" w:type="dxa"/>
            <w:shd w:val="clear" w:color="auto" w:fill="auto"/>
          </w:tcPr>
          <w:p w14:paraId="577FF86C" w14:textId="77777777" w:rsidR="003E670B" w:rsidRPr="006E50CF" w:rsidRDefault="003E670B" w:rsidP="006E50CF">
            <w:pPr>
              <w:spacing w:after="0" w:line="240" w:lineRule="auto"/>
              <w:jc w:val="center"/>
              <w:rPr>
                <w:b/>
                <w:sz w:val="32"/>
                <w:szCs w:val="32"/>
              </w:rPr>
            </w:pPr>
          </w:p>
        </w:tc>
      </w:tr>
      <w:tr w:rsidR="003E670B" w:rsidRPr="006E50CF" w14:paraId="7772C3DE" w14:textId="77777777" w:rsidTr="003F65A0">
        <w:tc>
          <w:tcPr>
            <w:tcW w:w="5495" w:type="dxa"/>
            <w:shd w:val="clear" w:color="auto" w:fill="auto"/>
          </w:tcPr>
          <w:p w14:paraId="7CF61FDE" w14:textId="77777777" w:rsidR="003E670B" w:rsidRPr="006E50CF" w:rsidRDefault="003E670B" w:rsidP="006E50CF">
            <w:pPr>
              <w:pStyle w:val="ListParagraph"/>
              <w:numPr>
                <w:ilvl w:val="0"/>
                <w:numId w:val="1"/>
              </w:numPr>
              <w:spacing w:after="0" w:line="240" w:lineRule="auto"/>
              <w:rPr>
                <w:sz w:val="28"/>
                <w:szCs w:val="28"/>
              </w:rPr>
            </w:pPr>
            <w:r w:rsidRPr="006E50CF">
              <w:rPr>
                <w:sz w:val="28"/>
                <w:szCs w:val="28"/>
              </w:rPr>
              <w:t>There is an appeal for LBW</w:t>
            </w:r>
          </w:p>
        </w:tc>
        <w:tc>
          <w:tcPr>
            <w:tcW w:w="1514" w:type="dxa"/>
            <w:shd w:val="clear" w:color="auto" w:fill="auto"/>
          </w:tcPr>
          <w:p w14:paraId="0931883B" w14:textId="77777777" w:rsidR="003E670B" w:rsidRPr="006E50CF" w:rsidRDefault="003E670B" w:rsidP="006E50CF">
            <w:pPr>
              <w:spacing w:after="0" w:line="240" w:lineRule="auto"/>
              <w:jc w:val="center"/>
              <w:rPr>
                <w:b/>
                <w:sz w:val="32"/>
                <w:szCs w:val="32"/>
              </w:rPr>
            </w:pPr>
          </w:p>
        </w:tc>
        <w:tc>
          <w:tcPr>
            <w:tcW w:w="960" w:type="dxa"/>
            <w:shd w:val="clear" w:color="auto" w:fill="auto"/>
          </w:tcPr>
          <w:p w14:paraId="4C43E738" w14:textId="77777777" w:rsidR="003E670B" w:rsidRPr="006E50CF" w:rsidRDefault="003E670B" w:rsidP="006E50CF">
            <w:pPr>
              <w:spacing w:after="0" w:line="240" w:lineRule="auto"/>
              <w:jc w:val="center"/>
              <w:rPr>
                <w:b/>
                <w:sz w:val="32"/>
                <w:szCs w:val="32"/>
              </w:rPr>
            </w:pPr>
          </w:p>
        </w:tc>
        <w:tc>
          <w:tcPr>
            <w:tcW w:w="1244" w:type="dxa"/>
            <w:shd w:val="clear" w:color="auto" w:fill="auto"/>
          </w:tcPr>
          <w:p w14:paraId="640A3A7D" w14:textId="77777777" w:rsidR="003E670B" w:rsidRPr="006E50CF" w:rsidRDefault="003E670B" w:rsidP="006E50CF">
            <w:pPr>
              <w:spacing w:after="0" w:line="240" w:lineRule="auto"/>
              <w:jc w:val="center"/>
              <w:rPr>
                <w:b/>
                <w:sz w:val="32"/>
                <w:szCs w:val="32"/>
              </w:rPr>
            </w:pPr>
          </w:p>
        </w:tc>
      </w:tr>
      <w:tr w:rsidR="003E670B" w:rsidRPr="006E50CF" w14:paraId="1B6BA184" w14:textId="77777777" w:rsidTr="003F65A0">
        <w:tc>
          <w:tcPr>
            <w:tcW w:w="5495" w:type="dxa"/>
            <w:shd w:val="clear" w:color="auto" w:fill="auto"/>
          </w:tcPr>
          <w:p w14:paraId="08D12286" w14:textId="77777777" w:rsidR="003E670B" w:rsidRPr="006E50CF" w:rsidRDefault="003E670B" w:rsidP="006E50CF">
            <w:pPr>
              <w:pStyle w:val="ListParagraph"/>
              <w:numPr>
                <w:ilvl w:val="0"/>
                <w:numId w:val="1"/>
              </w:numPr>
              <w:spacing w:after="0" w:line="240" w:lineRule="auto"/>
              <w:rPr>
                <w:sz w:val="28"/>
                <w:szCs w:val="28"/>
              </w:rPr>
            </w:pPr>
            <w:r w:rsidRPr="006E50CF">
              <w:rPr>
                <w:sz w:val="28"/>
                <w:szCs w:val="28"/>
              </w:rPr>
              <w:t>The striker is bowled by a No ball and the ball rebounds through the slips.  Runs are possible.</w:t>
            </w:r>
          </w:p>
        </w:tc>
        <w:tc>
          <w:tcPr>
            <w:tcW w:w="1514" w:type="dxa"/>
            <w:shd w:val="clear" w:color="auto" w:fill="auto"/>
          </w:tcPr>
          <w:p w14:paraId="5A26205B" w14:textId="77777777" w:rsidR="003E670B" w:rsidRPr="006E50CF" w:rsidRDefault="003E670B" w:rsidP="006E50CF">
            <w:pPr>
              <w:spacing w:after="0" w:line="240" w:lineRule="auto"/>
              <w:jc w:val="center"/>
              <w:rPr>
                <w:b/>
                <w:sz w:val="32"/>
                <w:szCs w:val="32"/>
              </w:rPr>
            </w:pPr>
          </w:p>
        </w:tc>
        <w:tc>
          <w:tcPr>
            <w:tcW w:w="960" w:type="dxa"/>
            <w:shd w:val="clear" w:color="auto" w:fill="auto"/>
          </w:tcPr>
          <w:p w14:paraId="03B42D50" w14:textId="77777777" w:rsidR="003E670B" w:rsidRPr="006E50CF" w:rsidRDefault="003E670B" w:rsidP="006E50CF">
            <w:pPr>
              <w:spacing w:after="0" w:line="240" w:lineRule="auto"/>
              <w:jc w:val="center"/>
              <w:rPr>
                <w:b/>
                <w:sz w:val="32"/>
                <w:szCs w:val="32"/>
              </w:rPr>
            </w:pPr>
          </w:p>
        </w:tc>
        <w:tc>
          <w:tcPr>
            <w:tcW w:w="1244" w:type="dxa"/>
            <w:shd w:val="clear" w:color="auto" w:fill="auto"/>
          </w:tcPr>
          <w:p w14:paraId="323AF8E8" w14:textId="77777777" w:rsidR="003E670B" w:rsidRPr="006E50CF" w:rsidRDefault="003E670B" w:rsidP="006E50CF">
            <w:pPr>
              <w:spacing w:after="0" w:line="240" w:lineRule="auto"/>
              <w:jc w:val="center"/>
              <w:rPr>
                <w:b/>
                <w:sz w:val="32"/>
                <w:szCs w:val="32"/>
              </w:rPr>
            </w:pPr>
          </w:p>
        </w:tc>
      </w:tr>
      <w:tr w:rsidR="003E670B" w:rsidRPr="006E50CF" w14:paraId="3C0A746F" w14:textId="77777777" w:rsidTr="003F65A0">
        <w:tc>
          <w:tcPr>
            <w:tcW w:w="5495" w:type="dxa"/>
            <w:shd w:val="clear" w:color="auto" w:fill="auto"/>
          </w:tcPr>
          <w:p w14:paraId="0B201880" w14:textId="77777777" w:rsidR="003E670B" w:rsidRPr="006E50CF" w:rsidRDefault="003E670B" w:rsidP="006E50CF">
            <w:pPr>
              <w:pStyle w:val="ListParagraph"/>
              <w:numPr>
                <w:ilvl w:val="0"/>
                <w:numId w:val="1"/>
              </w:numPr>
              <w:spacing w:after="0" w:line="240" w:lineRule="auto"/>
              <w:rPr>
                <w:sz w:val="28"/>
                <w:szCs w:val="28"/>
              </w:rPr>
            </w:pPr>
            <w:r w:rsidRPr="006E50CF">
              <w:rPr>
                <w:sz w:val="28"/>
                <w:szCs w:val="28"/>
              </w:rPr>
              <w:t>In smothering the spin, the ball is trapped between the striker’s bat and pad.</w:t>
            </w:r>
          </w:p>
        </w:tc>
        <w:tc>
          <w:tcPr>
            <w:tcW w:w="1514" w:type="dxa"/>
            <w:shd w:val="clear" w:color="auto" w:fill="auto"/>
          </w:tcPr>
          <w:p w14:paraId="6958AE47" w14:textId="77777777" w:rsidR="003E670B" w:rsidRPr="006E50CF" w:rsidRDefault="003E670B" w:rsidP="006E50CF">
            <w:pPr>
              <w:spacing w:after="0" w:line="240" w:lineRule="auto"/>
              <w:jc w:val="center"/>
              <w:rPr>
                <w:b/>
                <w:sz w:val="32"/>
                <w:szCs w:val="32"/>
              </w:rPr>
            </w:pPr>
          </w:p>
        </w:tc>
        <w:tc>
          <w:tcPr>
            <w:tcW w:w="960" w:type="dxa"/>
            <w:shd w:val="clear" w:color="auto" w:fill="auto"/>
          </w:tcPr>
          <w:p w14:paraId="0A22DA73" w14:textId="77777777" w:rsidR="003E670B" w:rsidRPr="006E50CF" w:rsidRDefault="003E670B" w:rsidP="006E50CF">
            <w:pPr>
              <w:spacing w:after="0" w:line="240" w:lineRule="auto"/>
              <w:jc w:val="center"/>
              <w:rPr>
                <w:b/>
                <w:sz w:val="32"/>
                <w:szCs w:val="32"/>
              </w:rPr>
            </w:pPr>
          </w:p>
        </w:tc>
        <w:tc>
          <w:tcPr>
            <w:tcW w:w="1244" w:type="dxa"/>
            <w:shd w:val="clear" w:color="auto" w:fill="auto"/>
          </w:tcPr>
          <w:p w14:paraId="76231C88" w14:textId="77777777" w:rsidR="003E670B" w:rsidRPr="006E50CF" w:rsidRDefault="003E670B" w:rsidP="006E50CF">
            <w:pPr>
              <w:spacing w:after="0" w:line="240" w:lineRule="auto"/>
              <w:jc w:val="center"/>
              <w:rPr>
                <w:b/>
                <w:sz w:val="32"/>
                <w:szCs w:val="32"/>
              </w:rPr>
            </w:pPr>
          </w:p>
        </w:tc>
      </w:tr>
      <w:tr w:rsidR="003E670B" w:rsidRPr="006E50CF" w14:paraId="6C1D7903" w14:textId="77777777" w:rsidTr="003F65A0">
        <w:tc>
          <w:tcPr>
            <w:tcW w:w="5495" w:type="dxa"/>
            <w:shd w:val="clear" w:color="auto" w:fill="auto"/>
          </w:tcPr>
          <w:p w14:paraId="782196DE" w14:textId="77777777" w:rsidR="003E670B" w:rsidRPr="006E50CF" w:rsidRDefault="003E670B" w:rsidP="006E50CF">
            <w:pPr>
              <w:pStyle w:val="ListParagraph"/>
              <w:numPr>
                <w:ilvl w:val="0"/>
                <w:numId w:val="1"/>
              </w:numPr>
              <w:spacing w:after="0" w:line="240" w:lineRule="auto"/>
              <w:rPr>
                <w:sz w:val="28"/>
                <w:szCs w:val="28"/>
              </w:rPr>
            </w:pPr>
            <w:r w:rsidRPr="006E50CF">
              <w:rPr>
                <w:sz w:val="28"/>
                <w:szCs w:val="28"/>
              </w:rPr>
              <w:t xml:space="preserve">In determining </w:t>
            </w:r>
            <w:proofErr w:type="gramStart"/>
            <w:r w:rsidRPr="006E50CF">
              <w:rPr>
                <w:sz w:val="28"/>
                <w:szCs w:val="28"/>
              </w:rPr>
              <w:t>whether or not</w:t>
            </w:r>
            <w:proofErr w:type="gramEnd"/>
            <w:r w:rsidRPr="006E50CF">
              <w:rPr>
                <w:sz w:val="28"/>
                <w:szCs w:val="28"/>
              </w:rPr>
              <w:t xml:space="preserve"> a ball </w:t>
            </w:r>
            <w:r w:rsidR="00EA72D2" w:rsidRPr="006E50CF">
              <w:rPr>
                <w:sz w:val="28"/>
                <w:szCs w:val="28"/>
              </w:rPr>
              <w:t xml:space="preserve">struck by the striker has </w:t>
            </w:r>
            <w:r w:rsidRPr="006E50CF">
              <w:rPr>
                <w:sz w:val="28"/>
                <w:szCs w:val="28"/>
              </w:rPr>
              <w:t>carried to slip, the umpire at the bowler’s end seeks to consult with his colleague at square leg.</w:t>
            </w:r>
          </w:p>
        </w:tc>
        <w:tc>
          <w:tcPr>
            <w:tcW w:w="1514" w:type="dxa"/>
            <w:shd w:val="clear" w:color="auto" w:fill="auto"/>
          </w:tcPr>
          <w:p w14:paraId="3BA5CCF7" w14:textId="77777777" w:rsidR="003E670B" w:rsidRPr="006E50CF" w:rsidRDefault="003E670B" w:rsidP="006E50CF">
            <w:pPr>
              <w:spacing w:after="0" w:line="240" w:lineRule="auto"/>
              <w:jc w:val="center"/>
              <w:rPr>
                <w:b/>
                <w:sz w:val="32"/>
                <w:szCs w:val="32"/>
              </w:rPr>
            </w:pPr>
          </w:p>
        </w:tc>
        <w:tc>
          <w:tcPr>
            <w:tcW w:w="960" w:type="dxa"/>
            <w:shd w:val="clear" w:color="auto" w:fill="auto"/>
          </w:tcPr>
          <w:p w14:paraId="62B5058E" w14:textId="77777777" w:rsidR="003E670B" w:rsidRPr="006E50CF" w:rsidRDefault="003E670B" w:rsidP="006E50CF">
            <w:pPr>
              <w:spacing w:after="0" w:line="240" w:lineRule="auto"/>
              <w:jc w:val="center"/>
              <w:rPr>
                <w:b/>
                <w:sz w:val="32"/>
                <w:szCs w:val="32"/>
              </w:rPr>
            </w:pPr>
          </w:p>
        </w:tc>
        <w:tc>
          <w:tcPr>
            <w:tcW w:w="1244" w:type="dxa"/>
            <w:shd w:val="clear" w:color="auto" w:fill="auto"/>
          </w:tcPr>
          <w:p w14:paraId="55A31305" w14:textId="77777777" w:rsidR="003E670B" w:rsidRPr="006E50CF" w:rsidRDefault="003E670B" w:rsidP="006E50CF">
            <w:pPr>
              <w:spacing w:after="0" w:line="240" w:lineRule="auto"/>
              <w:jc w:val="center"/>
              <w:rPr>
                <w:b/>
                <w:sz w:val="32"/>
                <w:szCs w:val="32"/>
              </w:rPr>
            </w:pPr>
          </w:p>
        </w:tc>
      </w:tr>
      <w:tr w:rsidR="003E670B" w:rsidRPr="006E50CF" w14:paraId="6098C814" w14:textId="77777777" w:rsidTr="003F65A0">
        <w:tc>
          <w:tcPr>
            <w:tcW w:w="5495" w:type="dxa"/>
            <w:shd w:val="clear" w:color="auto" w:fill="auto"/>
          </w:tcPr>
          <w:p w14:paraId="41B84BE5" w14:textId="77777777" w:rsidR="003E670B" w:rsidRPr="006E50CF" w:rsidRDefault="00EA72D2" w:rsidP="006E50CF">
            <w:pPr>
              <w:pStyle w:val="ListParagraph"/>
              <w:numPr>
                <w:ilvl w:val="0"/>
                <w:numId w:val="1"/>
              </w:numPr>
              <w:spacing w:after="0" w:line="240" w:lineRule="auto"/>
              <w:rPr>
                <w:sz w:val="28"/>
                <w:szCs w:val="28"/>
              </w:rPr>
            </w:pPr>
            <w:r w:rsidRPr="006E50CF">
              <w:rPr>
                <w:sz w:val="28"/>
                <w:szCs w:val="28"/>
              </w:rPr>
              <w:t>The striker attempts no stroke at nor attempts to avoid a delivery that strikes his pad and goes past the slips.  Both batsmen start to run</w:t>
            </w:r>
          </w:p>
        </w:tc>
        <w:tc>
          <w:tcPr>
            <w:tcW w:w="1514" w:type="dxa"/>
            <w:shd w:val="clear" w:color="auto" w:fill="auto"/>
          </w:tcPr>
          <w:p w14:paraId="564467EE" w14:textId="77777777" w:rsidR="003E670B" w:rsidRPr="006E50CF" w:rsidRDefault="003E670B" w:rsidP="006E50CF">
            <w:pPr>
              <w:spacing w:after="0" w:line="240" w:lineRule="auto"/>
              <w:jc w:val="center"/>
              <w:rPr>
                <w:b/>
                <w:sz w:val="32"/>
                <w:szCs w:val="32"/>
              </w:rPr>
            </w:pPr>
          </w:p>
        </w:tc>
        <w:tc>
          <w:tcPr>
            <w:tcW w:w="960" w:type="dxa"/>
            <w:shd w:val="clear" w:color="auto" w:fill="auto"/>
          </w:tcPr>
          <w:p w14:paraId="19540A34" w14:textId="77777777" w:rsidR="003E670B" w:rsidRPr="006E50CF" w:rsidRDefault="003E670B" w:rsidP="006E50CF">
            <w:pPr>
              <w:spacing w:after="0" w:line="240" w:lineRule="auto"/>
              <w:jc w:val="center"/>
              <w:rPr>
                <w:b/>
                <w:sz w:val="32"/>
                <w:szCs w:val="32"/>
              </w:rPr>
            </w:pPr>
          </w:p>
        </w:tc>
        <w:tc>
          <w:tcPr>
            <w:tcW w:w="1244" w:type="dxa"/>
            <w:shd w:val="clear" w:color="auto" w:fill="auto"/>
          </w:tcPr>
          <w:p w14:paraId="48182037" w14:textId="77777777" w:rsidR="003E670B" w:rsidRPr="006E50CF" w:rsidRDefault="003E670B" w:rsidP="006E50CF">
            <w:pPr>
              <w:spacing w:after="0" w:line="240" w:lineRule="auto"/>
              <w:jc w:val="center"/>
              <w:rPr>
                <w:b/>
                <w:sz w:val="32"/>
                <w:szCs w:val="32"/>
              </w:rPr>
            </w:pPr>
          </w:p>
        </w:tc>
      </w:tr>
      <w:tr w:rsidR="00EA72D2" w:rsidRPr="006E50CF" w14:paraId="1327111F" w14:textId="77777777" w:rsidTr="003F65A0">
        <w:tc>
          <w:tcPr>
            <w:tcW w:w="5495" w:type="dxa"/>
            <w:shd w:val="clear" w:color="auto" w:fill="auto"/>
          </w:tcPr>
          <w:p w14:paraId="604088E5" w14:textId="77777777" w:rsidR="00EA72D2" w:rsidRPr="006E50CF" w:rsidRDefault="00EA72D2" w:rsidP="006E50CF">
            <w:pPr>
              <w:pStyle w:val="ListParagraph"/>
              <w:numPr>
                <w:ilvl w:val="0"/>
                <w:numId w:val="1"/>
              </w:numPr>
              <w:spacing w:after="0" w:line="240" w:lineRule="auto"/>
              <w:rPr>
                <w:sz w:val="28"/>
                <w:szCs w:val="28"/>
              </w:rPr>
            </w:pPr>
            <w:r w:rsidRPr="006E50CF">
              <w:rPr>
                <w:sz w:val="28"/>
                <w:szCs w:val="28"/>
              </w:rPr>
              <w:t>The striker is hit by a rising ball and falls to the ground.  Bleeding is immediately evident</w:t>
            </w:r>
          </w:p>
        </w:tc>
        <w:tc>
          <w:tcPr>
            <w:tcW w:w="1514" w:type="dxa"/>
            <w:shd w:val="clear" w:color="auto" w:fill="auto"/>
          </w:tcPr>
          <w:p w14:paraId="26D0AD08" w14:textId="77777777" w:rsidR="00EA72D2" w:rsidRPr="006E50CF" w:rsidRDefault="00EA72D2" w:rsidP="006E50CF">
            <w:pPr>
              <w:spacing w:after="0" w:line="240" w:lineRule="auto"/>
              <w:jc w:val="center"/>
              <w:rPr>
                <w:b/>
                <w:sz w:val="32"/>
                <w:szCs w:val="32"/>
              </w:rPr>
            </w:pPr>
          </w:p>
        </w:tc>
        <w:tc>
          <w:tcPr>
            <w:tcW w:w="960" w:type="dxa"/>
            <w:shd w:val="clear" w:color="auto" w:fill="auto"/>
          </w:tcPr>
          <w:p w14:paraId="2E8ADEB4" w14:textId="77777777" w:rsidR="00EA72D2" w:rsidRPr="006E50CF" w:rsidRDefault="00EA72D2" w:rsidP="006E50CF">
            <w:pPr>
              <w:spacing w:after="0" w:line="240" w:lineRule="auto"/>
              <w:jc w:val="center"/>
              <w:rPr>
                <w:b/>
                <w:sz w:val="32"/>
                <w:szCs w:val="32"/>
              </w:rPr>
            </w:pPr>
          </w:p>
        </w:tc>
        <w:tc>
          <w:tcPr>
            <w:tcW w:w="1244" w:type="dxa"/>
            <w:shd w:val="clear" w:color="auto" w:fill="auto"/>
          </w:tcPr>
          <w:p w14:paraId="208E6E38" w14:textId="77777777" w:rsidR="00EA72D2" w:rsidRPr="006E50CF" w:rsidRDefault="00EA72D2" w:rsidP="006E50CF">
            <w:pPr>
              <w:spacing w:after="0" w:line="240" w:lineRule="auto"/>
              <w:jc w:val="center"/>
              <w:rPr>
                <w:b/>
                <w:sz w:val="32"/>
                <w:szCs w:val="32"/>
              </w:rPr>
            </w:pPr>
          </w:p>
        </w:tc>
      </w:tr>
      <w:tr w:rsidR="00EA72D2" w:rsidRPr="006E50CF" w14:paraId="6EF9784D" w14:textId="77777777" w:rsidTr="003F65A0">
        <w:tc>
          <w:tcPr>
            <w:tcW w:w="5495" w:type="dxa"/>
            <w:shd w:val="clear" w:color="auto" w:fill="auto"/>
          </w:tcPr>
          <w:p w14:paraId="5CC87D45" w14:textId="77777777" w:rsidR="00EA72D2" w:rsidRPr="006E50CF" w:rsidRDefault="00EA72D2" w:rsidP="006E50CF">
            <w:pPr>
              <w:pStyle w:val="ListParagraph"/>
              <w:numPr>
                <w:ilvl w:val="0"/>
                <w:numId w:val="1"/>
              </w:numPr>
              <w:spacing w:after="0" w:line="240" w:lineRule="auto"/>
              <w:rPr>
                <w:sz w:val="28"/>
                <w:szCs w:val="28"/>
              </w:rPr>
            </w:pPr>
            <w:r w:rsidRPr="006E50CF">
              <w:rPr>
                <w:sz w:val="28"/>
                <w:szCs w:val="28"/>
              </w:rPr>
              <w:t>In his run up, the bowler drops the ball or, after entering his delivery stride, he fails to deliver the ball.</w:t>
            </w:r>
          </w:p>
        </w:tc>
        <w:tc>
          <w:tcPr>
            <w:tcW w:w="1514" w:type="dxa"/>
            <w:shd w:val="clear" w:color="auto" w:fill="auto"/>
          </w:tcPr>
          <w:p w14:paraId="127AA3F3" w14:textId="77777777" w:rsidR="00EA72D2" w:rsidRPr="006E50CF" w:rsidRDefault="00EA72D2" w:rsidP="006E50CF">
            <w:pPr>
              <w:spacing w:after="0" w:line="240" w:lineRule="auto"/>
              <w:jc w:val="center"/>
              <w:rPr>
                <w:b/>
                <w:sz w:val="32"/>
                <w:szCs w:val="32"/>
              </w:rPr>
            </w:pPr>
          </w:p>
        </w:tc>
        <w:tc>
          <w:tcPr>
            <w:tcW w:w="960" w:type="dxa"/>
            <w:shd w:val="clear" w:color="auto" w:fill="auto"/>
          </w:tcPr>
          <w:p w14:paraId="05F059A1" w14:textId="77777777" w:rsidR="00EA72D2" w:rsidRPr="006E50CF" w:rsidRDefault="00EA72D2" w:rsidP="006E50CF">
            <w:pPr>
              <w:spacing w:after="0" w:line="240" w:lineRule="auto"/>
              <w:jc w:val="center"/>
              <w:rPr>
                <w:b/>
                <w:sz w:val="32"/>
                <w:szCs w:val="32"/>
              </w:rPr>
            </w:pPr>
          </w:p>
        </w:tc>
        <w:tc>
          <w:tcPr>
            <w:tcW w:w="1244" w:type="dxa"/>
            <w:shd w:val="clear" w:color="auto" w:fill="auto"/>
          </w:tcPr>
          <w:p w14:paraId="70AB1960" w14:textId="77777777" w:rsidR="00EA72D2" w:rsidRPr="006E50CF" w:rsidRDefault="00EA72D2" w:rsidP="006E50CF">
            <w:pPr>
              <w:spacing w:after="0" w:line="240" w:lineRule="auto"/>
              <w:jc w:val="center"/>
              <w:rPr>
                <w:b/>
                <w:sz w:val="32"/>
                <w:szCs w:val="32"/>
              </w:rPr>
            </w:pPr>
          </w:p>
        </w:tc>
      </w:tr>
      <w:tr w:rsidR="00EA72D2" w:rsidRPr="006E50CF" w14:paraId="5820E0F1" w14:textId="77777777" w:rsidTr="003F65A0">
        <w:tc>
          <w:tcPr>
            <w:tcW w:w="5495" w:type="dxa"/>
            <w:shd w:val="clear" w:color="auto" w:fill="auto"/>
          </w:tcPr>
          <w:p w14:paraId="738908B2" w14:textId="77777777" w:rsidR="00EA72D2" w:rsidRPr="006E50CF" w:rsidRDefault="00EA72D2" w:rsidP="006E50CF">
            <w:pPr>
              <w:pStyle w:val="ListParagraph"/>
              <w:numPr>
                <w:ilvl w:val="0"/>
                <w:numId w:val="1"/>
              </w:numPr>
              <w:spacing w:after="0" w:line="240" w:lineRule="auto"/>
              <w:rPr>
                <w:sz w:val="28"/>
                <w:szCs w:val="28"/>
              </w:rPr>
            </w:pPr>
            <w:r w:rsidRPr="006E50CF">
              <w:rPr>
                <w:sz w:val="28"/>
                <w:szCs w:val="28"/>
              </w:rPr>
              <w:t>The striker is bowled by a fair delivery</w:t>
            </w:r>
          </w:p>
        </w:tc>
        <w:tc>
          <w:tcPr>
            <w:tcW w:w="1514" w:type="dxa"/>
            <w:shd w:val="clear" w:color="auto" w:fill="auto"/>
          </w:tcPr>
          <w:p w14:paraId="6B1F9610" w14:textId="77777777" w:rsidR="00EA72D2" w:rsidRPr="006E50CF" w:rsidRDefault="00EA72D2" w:rsidP="006E50CF">
            <w:pPr>
              <w:spacing w:after="0" w:line="240" w:lineRule="auto"/>
              <w:jc w:val="center"/>
              <w:rPr>
                <w:b/>
                <w:sz w:val="32"/>
                <w:szCs w:val="32"/>
              </w:rPr>
            </w:pPr>
          </w:p>
        </w:tc>
        <w:tc>
          <w:tcPr>
            <w:tcW w:w="960" w:type="dxa"/>
            <w:shd w:val="clear" w:color="auto" w:fill="auto"/>
          </w:tcPr>
          <w:p w14:paraId="35CCD854" w14:textId="77777777" w:rsidR="00EA72D2" w:rsidRPr="006E50CF" w:rsidRDefault="00EA72D2" w:rsidP="006E50CF">
            <w:pPr>
              <w:spacing w:after="0" w:line="240" w:lineRule="auto"/>
              <w:jc w:val="center"/>
              <w:rPr>
                <w:b/>
                <w:sz w:val="32"/>
                <w:szCs w:val="32"/>
              </w:rPr>
            </w:pPr>
          </w:p>
        </w:tc>
        <w:tc>
          <w:tcPr>
            <w:tcW w:w="1244" w:type="dxa"/>
            <w:shd w:val="clear" w:color="auto" w:fill="auto"/>
          </w:tcPr>
          <w:p w14:paraId="0E93D361" w14:textId="77777777" w:rsidR="00EA72D2" w:rsidRPr="006E50CF" w:rsidRDefault="00EA72D2" w:rsidP="006E50CF">
            <w:pPr>
              <w:spacing w:after="0" w:line="240" w:lineRule="auto"/>
              <w:jc w:val="center"/>
              <w:rPr>
                <w:b/>
                <w:sz w:val="32"/>
                <w:szCs w:val="32"/>
              </w:rPr>
            </w:pPr>
          </w:p>
        </w:tc>
      </w:tr>
    </w:tbl>
    <w:p w14:paraId="006259F1" w14:textId="77777777" w:rsidR="003F65A0" w:rsidRDefault="003F65A0">
      <w:pPr>
        <w:rPr>
          <w:b/>
          <w:sz w:val="28"/>
          <w:szCs w:val="28"/>
        </w:rPr>
      </w:pPr>
    </w:p>
    <w:p w14:paraId="5821249A" w14:textId="77777777" w:rsidR="00EA72D2" w:rsidRPr="00C91FCB" w:rsidRDefault="003F65A0" w:rsidP="003F65A0">
      <w:pPr>
        <w:rPr>
          <w:b/>
          <w:sz w:val="28"/>
          <w:szCs w:val="28"/>
        </w:rPr>
      </w:pPr>
      <w:r>
        <w:rPr>
          <w:b/>
          <w:sz w:val="28"/>
          <w:szCs w:val="28"/>
        </w:rPr>
        <w:br w:type="page"/>
      </w:r>
      <w:r w:rsidR="00EA72D2" w:rsidRPr="00C91FCB">
        <w:rPr>
          <w:b/>
          <w:sz w:val="28"/>
          <w:szCs w:val="28"/>
        </w:rPr>
        <w:lastRenderedPageBreak/>
        <w:t>Wha</w:t>
      </w:r>
      <w:r w:rsidR="005B0922" w:rsidRPr="00C91FCB">
        <w:rPr>
          <w:b/>
          <w:sz w:val="28"/>
          <w:szCs w:val="28"/>
        </w:rPr>
        <w:t>t Do You D</w:t>
      </w:r>
      <w:r w:rsidR="00EA72D2" w:rsidRPr="00C91FCB">
        <w:rPr>
          <w:b/>
          <w:sz w:val="28"/>
          <w:szCs w:val="28"/>
        </w:rPr>
        <w:t>o?</w:t>
      </w:r>
    </w:p>
    <w:p w14:paraId="0A860EAD" w14:textId="77777777" w:rsidR="00EA72D2" w:rsidRPr="003F65A0" w:rsidRDefault="005B0922" w:rsidP="003F65A0">
      <w:pPr>
        <w:pStyle w:val="ListParagraph"/>
        <w:numPr>
          <w:ilvl w:val="0"/>
          <w:numId w:val="2"/>
        </w:numPr>
        <w:spacing w:after="0" w:line="240" w:lineRule="auto"/>
        <w:rPr>
          <w:sz w:val="24"/>
          <w:szCs w:val="24"/>
        </w:rPr>
      </w:pPr>
      <w:r w:rsidRPr="003F65A0">
        <w:rPr>
          <w:sz w:val="24"/>
          <w:szCs w:val="24"/>
        </w:rPr>
        <w:t>As in</w:t>
      </w:r>
      <w:r w:rsidR="00EA72D2" w:rsidRPr="003F65A0">
        <w:rPr>
          <w:sz w:val="24"/>
          <w:szCs w:val="24"/>
        </w:rPr>
        <w:t xml:space="preserve"> Scenario 9, the b</w:t>
      </w:r>
      <w:r w:rsidRPr="003F65A0">
        <w:rPr>
          <w:sz w:val="24"/>
          <w:szCs w:val="24"/>
        </w:rPr>
        <w:t>atsmen run.</w:t>
      </w:r>
    </w:p>
    <w:tbl>
      <w:tblPr>
        <w:tblW w:w="3352"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tblGrid>
      <w:tr w:rsidR="005B0922" w:rsidRPr="003F65A0" w14:paraId="63CB650D" w14:textId="77777777" w:rsidTr="003F65A0">
        <w:trPr>
          <w:trHeight w:val="495"/>
        </w:trPr>
        <w:tc>
          <w:tcPr>
            <w:tcW w:w="3352" w:type="dxa"/>
            <w:shd w:val="clear" w:color="auto" w:fill="auto"/>
          </w:tcPr>
          <w:p w14:paraId="53EDC5D5" w14:textId="77777777" w:rsidR="005B0922" w:rsidRPr="003F65A0" w:rsidRDefault="005B0922" w:rsidP="003F65A0">
            <w:pPr>
              <w:spacing w:after="0" w:line="240" w:lineRule="auto"/>
              <w:contextualSpacing/>
              <w:rPr>
                <w:b/>
                <w:sz w:val="24"/>
                <w:szCs w:val="24"/>
              </w:rPr>
            </w:pPr>
            <w:r w:rsidRPr="003F65A0">
              <w:rPr>
                <w:b/>
                <w:color w:val="FF0000"/>
                <w:sz w:val="24"/>
                <w:szCs w:val="24"/>
              </w:rPr>
              <w:t>Type your answer here</w:t>
            </w:r>
          </w:p>
        </w:tc>
      </w:tr>
    </w:tbl>
    <w:p w14:paraId="0CF09A6A" w14:textId="77777777" w:rsidR="003F65A0" w:rsidRPr="003F65A0" w:rsidRDefault="003F65A0" w:rsidP="003F65A0">
      <w:pPr>
        <w:pStyle w:val="ListParagraph"/>
        <w:spacing w:after="0" w:line="240" w:lineRule="auto"/>
        <w:rPr>
          <w:sz w:val="24"/>
          <w:szCs w:val="24"/>
        </w:rPr>
      </w:pPr>
    </w:p>
    <w:p w14:paraId="05607D33" w14:textId="77777777" w:rsidR="005B0922" w:rsidRPr="003F65A0" w:rsidRDefault="005B0922" w:rsidP="003F65A0">
      <w:pPr>
        <w:pStyle w:val="ListParagraph"/>
        <w:numPr>
          <w:ilvl w:val="0"/>
          <w:numId w:val="2"/>
        </w:numPr>
        <w:spacing w:after="0" w:line="240" w:lineRule="auto"/>
        <w:rPr>
          <w:sz w:val="24"/>
          <w:szCs w:val="24"/>
        </w:rPr>
      </w:pPr>
      <w:r w:rsidRPr="003F65A0">
        <w:rPr>
          <w:sz w:val="24"/>
          <w:szCs w:val="24"/>
        </w:rPr>
        <w:t>As the bowler is about to deliver the ball, the striker withdraws from his stance.  The bowler delivers the ball.  The striker instinctively plays at the ball, makes contact and sees the ball caught at point.</w:t>
      </w:r>
    </w:p>
    <w:tbl>
      <w:tblPr>
        <w:tblW w:w="335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tblGrid>
      <w:tr w:rsidR="005B0922" w:rsidRPr="003F65A0" w14:paraId="2C6CCD7B" w14:textId="77777777" w:rsidTr="003F65A0">
        <w:trPr>
          <w:trHeight w:val="431"/>
        </w:trPr>
        <w:tc>
          <w:tcPr>
            <w:tcW w:w="3352" w:type="dxa"/>
            <w:shd w:val="clear" w:color="auto" w:fill="auto"/>
          </w:tcPr>
          <w:p w14:paraId="61AFB2D7" w14:textId="77777777" w:rsidR="005B0922" w:rsidRPr="003F65A0" w:rsidRDefault="005B0922" w:rsidP="003F65A0">
            <w:pPr>
              <w:spacing w:after="0" w:line="240" w:lineRule="auto"/>
              <w:contextualSpacing/>
              <w:jc w:val="center"/>
              <w:rPr>
                <w:b/>
                <w:sz w:val="24"/>
                <w:szCs w:val="24"/>
              </w:rPr>
            </w:pPr>
            <w:r w:rsidRPr="003F65A0">
              <w:rPr>
                <w:b/>
                <w:color w:val="FF0000"/>
                <w:sz w:val="24"/>
                <w:szCs w:val="24"/>
              </w:rPr>
              <w:t>Type your answer here</w:t>
            </w:r>
          </w:p>
        </w:tc>
      </w:tr>
    </w:tbl>
    <w:p w14:paraId="6513A652" w14:textId="77777777" w:rsidR="003F65A0" w:rsidRPr="003F65A0" w:rsidRDefault="003F65A0" w:rsidP="003F65A0">
      <w:pPr>
        <w:pStyle w:val="ListParagraph"/>
        <w:spacing w:after="0" w:line="240" w:lineRule="auto"/>
        <w:rPr>
          <w:sz w:val="24"/>
          <w:szCs w:val="24"/>
        </w:rPr>
      </w:pPr>
    </w:p>
    <w:p w14:paraId="3DE0924C" w14:textId="77777777" w:rsidR="005B0922" w:rsidRPr="003F65A0" w:rsidRDefault="005B0922" w:rsidP="003F65A0">
      <w:pPr>
        <w:pStyle w:val="ListParagraph"/>
        <w:numPr>
          <w:ilvl w:val="0"/>
          <w:numId w:val="2"/>
        </w:numPr>
        <w:spacing w:after="0" w:line="240" w:lineRule="auto"/>
        <w:rPr>
          <w:sz w:val="24"/>
          <w:szCs w:val="24"/>
        </w:rPr>
      </w:pPr>
      <w:r w:rsidRPr="003F65A0">
        <w:rPr>
          <w:sz w:val="24"/>
          <w:szCs w:val="24"/>
        </w:rPr>
        <w:t>As the ball is delivered there is a loud explosion as there is an explosion in the kitchen in the adjacent sports club complex.</w:t>
      </w:r>
    </w:p>
    <w:tbl>
      <w:tblPr>
        <w:tblW w:w="338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tblGrid>
      <w:tr w:rsidR="005B0922" w:rsidRPr="003F65A0" w14:paraId="5AFCF99D" w14:textId="77777777" w:rsidTr="003F65A0">
        <w:trPr>
          <w:trHeight w:val="454"/>
        </w:trPr>
        <w:tc>
          <w:tcPr>
            <w:tcW w:w="3382" w:type="dxa"/>
            <w:shd w:val="clear" w:color="auto" w:fill="auto"/>
          </w:tcPr>
          <w:p w14:paraId="6B5946C6" w14:textId="77777777" w:rsidR="005B0922" w:rsidRPr="003F65A0" w:rsidRDefault="005B0922" w:rsidP="003F65A0">
            <w:pPr>
              <w:spacing w:after="0" w:line="240" w:lineRule="auto"/>
              <w:contextualSpacing/>
              <w:jc w:val="center"/>
              <w:rPr>
                <w:b/>
                <w:sz w:val="24"/>
                <w:szCs w:val="24"/>
              </w:rPr>
            </w:pPr>
            <w:r w:rsidRPr="003F65A0">
              <w:rPr>
                <w:b/>
                <w:color w:val="FF0000"/>
                <w:sz w:val="24"/>
                <w:szCs w:val="24"/>
              </w:rPr>
              <w:t>Type your answer here</w:t>
            </w:r>
          </w:p>
        </w:tc>
      </w:tr>
    </w:tbl>
    <w:p w14:paraId="3600D43A" w14:textId="77777777" w:rsidR="003F65A0" w:rsidRPr="003F65A0" w:rsidRDefault="003F65A0" w:rsidP="003F65A0">
      <w:pPr>
        <w:pStyle w:val="ListParagraph"/>
        <w:spacing w:after="0" w:line="240" w:lineRule="auto"/>
        <w:rPr>
          <w:sz w:val="24"/>
          <w:szCs w:val="24"/>
        </w:rPr>
      </w:pPr>
    </w:p>
    <w:p w14:paraId="58DA86E4" w14:textId="77777777" w:rsidR="005B0922" w:rsidRPr="003F65A0" w:rsidRDefault="005B0922" w:rsidP="003F65A0">
      <w:pPr>
        <w:pStyle w:val="ListParagraph"/>
        <w:numPr>
          <w:ilvl w:val="0"/>
          <w:numId w:val="2"/>
        </w:numPr>
        <w:spacing w:after="0" w:line="240" w:lineRule="auto"/>
        <w:rPr>
          <w:sz w:val="24"/>
          <w:szCs w:val="24"/>
        </w:rPr>
      </w:pPr>
      <w:r w:rsidRPr="003F65A0">
        <w:rPr>
          <w:sz w:val="24"/>
          <w:szCs w:val="24"/>
        </w:rPr>
        <w:t>A pull shot is played towards your colleague at square leg.  He is unable to avoid the ball and instinctively catches the ball in his hand to stop himself being hit.</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tblGrid>
      <w:tr w:rsidR="00C91FCB" w:rsidRPr="003F65A0" w14:paraId="0A598485" w14:textId="77777777" w:rsidTr="003F65A0">
        <w:trPr>
          <w:trHeight w:val="324"/>
        </w:trPr>
        <w:tc>
          <w:tcPr>
            <w:tcW w:w="3403" w:type="dxa"/>
            <w:shd w:val="clear" w:color="auto" w:fill="auto"/>
          </w:tcPr>
          <w:p w14:paraId="5275C027" w14:textId="77777777" w:rsidR="00C91FCB" w:rsidRPr="003F65A0" w:rsidRDefault="00C91FCB" w:rsidP="003F65A0">
            <w:pPr>
              <w:spacing w:after="0" w:line="240" w:lineRule="auto"/>
              <w:ind w:left="360"/>
              <w:contextualSpacing/>
              <w:jc w:val="center"/>
              <w:rPr>
                <w:b/>
                <w:sz w:val="24"/>
                <w:szCs w:val="24"/>
              </w:rPr>
            </w:pPr>
            <w:r w:rsidRPr="003F65A0">
              <w:rPr>
                <w:b/>
                <w:color w:val="FF0000"/>
                <w:sz w:val="24"/>
                <w:szCs w:val="24"/>
              </w:rPr>
              <w:t>Type your answer here</w:t>
            </w:r>
          </w:p>
        </w:tc>
      </w:tr>
    </w:tbl>
    <w:p w14:paraId="273D8875" w14:textId="77777777" w:rsidR="003F65A0" w:rsidRPr="003F65A0" w:rsidRDefault="003F65A0" w:rsidP="003F65A0">
      <w:pPr>
        <w:pStyle w:val="ListParagraph"/>
        <w:spacing w:after="0" w:line="240" w:lineRule="auto"/>
        <w:rPr>
          <w:sz w:val="24"/>
          <w:szCs w:val="24"/>
        </w:rPr>
      </w:pPr>
    </w:p>
    <w:p w14:paraId="7EA8B56F" w14:textId="77777777" w:rsidR="005B0922" w:rsidRPr="003F65A0" w:rsidRDefault="00C91FCB" w:rsidP="003F65A0">
      <w:pPr>
        <w:pStyle w:val="ListParagraph"/>
        <w:numPr>
          <w:ilvl w:val="0"/>
          <w:numId w:val="2"/>
        </w:numPr>
        <w:spacing w:after="0" w:line="240" w:lineRule="auto"/>
        <w:rPr>
          <w:sz w:val="24"/>
          <w:szCs w:val="24"/>
        </w:rPr>
      </w:pPr>
      <w:r w:rsidRPr="003F65A0">
        <w:rPr>
          <w:sz w:val="24"/>
          <w:szCs w:val="24"/>
        </w:rPr>
        <w:t xml:space="preserve">The batsmen have crossed for a third run when the ball, having been </w:t>
      </w:r>
      <w:proofErr w:type="gramStart"/>
      <w:r w:rsidRPr="003F65A0">
        <w:rPr>
          <w:sz w:val="24"/>
          <w:szCs w:val="24"/>
        </w:rPr>
        <w:t>fielded  in</w:t>
      </w:r>
      <w:proofErr w:type="gramEnd"/>
      <w:r w:rsidRPr="003F65A0">
        <w:rPr>
          <w:sz w:val="24"/>
          <w:szCs w:val="24"/>
        </w:rPr>
        <w:t xml:space="preserve"> the deep hits the helmet of fielder placed correctly on the ground behind the striker’s wicket.  In this case, how many runs are scored?  How are they scored and how will you determine that they are correctly recorded?</w:t>
      </w:r>
    </w:p>
    <w:tbl>
      <w:tblPr>
        <w:tblW w:w="342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tblGrid>
      <w:tr w:rsidR="00C91FCB" w:rsidRPr="003F65A0" w14:paraId="66A8FC8C" w14:textId="77777777" w:rsidTr="003F65A0">
        <w:trPr>
          <w:trHeight w:val="495"/>
        </w:trPr>
        <w:tc>
          <w:tcPr>
            <w:tcW w:w="3427" w:type="dxa"/>
            <w:shd w:val="clear" w:color="auto" w:fill="auto"/>
          </w:tcPr>
          <w:p w14:paraId="294567B9" w14:textId="77777777" w:rsidR="00C91FCB" w:rsidRPr="003F65A0" w:rsidRDefault="00C91FCB" w:rsidP="003F65A0">
            <w:pPr>
              <w:spacing w:after="0" w:line="240" w:lineRule="auto"/>
              <w:contextualSpacing/>
              <w:jc w:val="center"/>
              <w:rPr>
                <w:b/>
                <w:sz w:val="24"/>
                <w:szCs w:val="24"/>
              </w:rPr>
            </w:pPr>
            <w:r w:rsidRPr="003F65A0">
              <w:rPr>
                <w:b/>
                <w:color w:val="FF0000"/>
                <w:sz w:val="24"/>
                <w:szCs w:val="24"/>
              </w:rPr>
              <w:t>Type your answer here</w:t>
            </w:r>
          </w:p>
        </w:tc>
      </w:tr>
    </w:tbl>
    <w:p w14:paraId="7BED669D" w14:textId="77777777" w:rsidR="003F65A0" w:rsidRPr="003F65A0" w:rsidRDefault="003F65A0" w:rsidP="003F65A0">
      <w:pPr>
        <w:pStyle w:val="ListParagraph"/>
        <w:spacing w:after="0" w:line="240" w:lineRule="auto"/>
        <w:rPr>
          <w:sz w:val="24"/>
          <w:szCs w:val="24"/>
        </w:rPr>
      </w:pPr>
    </w:p>
    <w:p w14:paraId="5D869A7B" w14:textId="77777777" w:rsidR="00C91FCB" w:rsidRPr="003F65A0" w:rsidRDefault="00C91FCB" w:rsidP="003F65A0">
      <w:pPr>
        <w:pStyle w:val="ListParagraph"/>
        <w:numPr>
          <w:ilvl w:val="0"/>
          <w:numId w:val="2"/>
        </w:numPr>
        <w:spacing w:after="0" w:line="240" w:lineRule="auto"/>
        <w:rPr>
          <w:sz w:val="24"/>
          <w:szCs w:val="24"/>
        </w:rPr>
      </w:pPr>
      <w:r w:rsidRPr="003F65A0">
        <w:rPr>
          <w:sz w:val="24"/>
          <w:szCs w:val="24"/>
        </w:rPr>
        <w:t>On a windy day, a bail is dislodged from the striker’s wicket as the striker is preparing to receive the ball.</w:t>
      </w:r>
    </w:p>
    <w:tbl>
      <w:tblPr>
        <w:tblW w:w="329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tblGrid>
      <w:tr w:rsidR="00C91FCB" w:rsidRPr="003F65A0" w14:paraId="517496FC" w14:textId="77777777" w:rsidTr="003F65A0">
        <w:trPr>
          <w:trHeight w:val="432"/>
        </w:trPr>
        <w:tc>
          <w:tcPr>
            <w:tcW w:w="3292" w:type="dxa"/>
            <w:shd w:val="clear" w:color="auto" w:fill="auto"/>
          </w:tcPr>
          <w:p w14:paraId="0FE14DDB" w14:textId="77777777" w:rsidR="00C91FCB" w:rsidRPr="003F65A0" w:rsidRDefault="00C91FCB" w:rsidP="003F65A0">
            <w:pPr>
              <w:spacing w:after="0" w:line="240" w:lineRule="auto"/>
              <w:contextualSpacing/>
              <w:jc w:val="center"/>
              <w:rPr>
                <w:b/>
                <w:sz w:val="24"/>
                <w:szCs w:val="24"/>
              </w:rPr>
            </w:pPr>
            <w:r w:rsidRPr="003F65A0">
              <w:rPr>
                <w:b/>
                <w:color w:val="FF0000"/>
                <w:sz w:val="24"/>
                <w:szCs w:val="24"/>
              </w:rPr>
              <w:t>Type your answer here</w:t>
            </w:r>
          </w:p>
        </w:tc>
      </w:tr>
    </w:tbl>
    <w:p w14:paraId="00D125E1" w14:textId="77777777" w:rsidR="003F65A0" w:rsidRPr="003F65A0" w:rsidRDefault="003F65A0" w:rsidP="003F65A0">
      <w:pPr>
        <w:pStyle w:val="ListParagraph"/>
        <w:spacing w:after="0" w:line="240" w:lineRule="auto"/>
        <w:rPr>
          <w:sz w:val="24"/>
          <w:szCs w:val="24"/>
        </w:rPr>
      </w:pPr>
    </w:p>
    <w:p w14:paraId="72A6E487" w14:textId="77777777" w:rsidR="00C91FCB" w:rsidRPr="003F65A0" w:rsidRDefault="00C91FCB" w:rsidP="003F65A0">
      <w:pPr>
        <w:pStyle w:val="ListParagraph"/>
        <w:numPr>
          <w:ilvl w:val="0"/>
          <w:numId w:val="2"/>
        </w:numPr>
        <w:spacing w:after="0" w:line="240" w:lineRule="auto"/>
        <w:rPr>
          <w:sz w:val="24"/>
          <w:szCs w:val="24"/>
        </w:rPr>
      </w:pPr>
      <w:r w:rsidRPr="003F65A0">
        <w:rPr>
          <w:sz w:val="24"/>
          <w:szCs w:val="24"/>
        </w:rPr>
        <w:t xml:space="preserve">As the bowler delivers the </w:t>
      </w:r>
      <w:proofErr w:type="gramStart"/>
      <w:r w:rsidRPr="003F65A0">
        <w:rPr>
          <w:sz w:val="24"/>
          <w:szCs w:val="24"/>
        </w:rPr>
        <w:t>ball</w:t>
      </w:r>
      <w:proofErr w:type="gramEnd"/>
      <w:r w:rsidRPr="003F65A0">
        <w:rPr>
          <w:sz w:val="24"/>
          <w:szCs w:val="24"/>
        </w:rPr>
        <w:t xml:space="preserve"> he dislodges a bail from the non-striker’s wicket.</w:t>
      </w:r>
    </w:p>
    <w:tbl>
      <w:tblPr>
        <w:tblW w:w="3262"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tblGrid>
      <w:tr w:rsidR="00C91FCB" w:rsidRPr="003F65A0" w14:paraId="3BFD0489" w14:textId="77777777" w:rsidTr="003F65A0">
        <w:trPr>
          <w:trHeight w:val="420"/>
        </w:trPr>
        <w:tc>
          <w:tcPr>
            <w:tcW w:w="3262" w:type="dxa"/>
            <w:shd w:val="clear" w:color="auto" w:fill="auto"/>
          </w:tcPr>
          <w:p w14:paraId="079A0D4D" w14:textId="77777777" w:rsidR="00C91FCB" w:rsidRPr="003F65A0" w:rsidRDefault="00C91FCB" w:rsidP="003F65A0">
            <w:pPr>
              <w:spacing w:after="0" w:line="240" w:lineRule="auto"/>
              <w:ind w:left="360"/>
              <w:contextualSpacing/>
              <w:jc w:val="center"/>
              <w:rPr>
                <w:b/>
                <w:sz w:val="24"/>
                <w:szCs w:val="24"/>
              </w:rPr>
            </w:pPr>
            <w:r w:rsidRPr="003F65A0">
              <w:rPr>
                <w:b/>
                <w:color w:val="FF0000"/>
                <w:sz w:val="24"/>
                <w:szCs w:val="24"/>
              </w:rPr>
              <w:t>Type your answer here</w:t>
            </w:r>
          </w:p>
        </w:tc>
      </w:tr>
    </w:tbl>
    <w:p w14:paraId="74A3D322" w14:textId="77777777" w:rsidR="00C91FCB" w:rsidRDefault="00C91FCB" w:rsidP="003F65A0">
      <w:pPr>
        <w:spacing w:after="0" w:line="240" w:lineRule="auto"/>
      </w:pPr>
    </w:p>
    <w:p w14:paraId="4BE7B79C" w14:textId="77777777" w:rsidR="00C91FCB" w:rsidRDefault="00C91FCB" w:rsidP="003F65A0">
      <w:pPr>
        <w:pStyle w:val="ListParagraph"/>
        <w:spacing w:after="0" w:line="240" w:lineRule="auto"/>
      </w:pPr>
    </w:p>
    <w:sectPr w:rsidR="00C91FCB" w:rsidSect="003F65A0">
      <w:headerReference w:type="default" r:id="rId7"/>
      <w:pgSz w:w="11906" w:h="16838"/>
      <w:pgMar w:top="110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1B6E7" w14:textId="77777777" w:rsidR="001C4F97" w:rsidRDefault="001C4F97" w:rsidP="003F65A0">
      <w:pPr>
        <w:spacing w:after="0" w:line="240" w:lineRule="auto"/>
      </w:pPr>
      <w:r>
        <w:separator/>
      </w:r>
    </w:p>
  </w:endnote>
  <w:endnote w:type="continuationSeparator" w:id="0">
    <w:p w14:paraId="6033B024" w14:textId="77777777" w:rsidR="001C4F97" w:rsidRDefault="001C4F97" w:rsidP="003F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CA0B" w14:textId="77777777" w:rsidR="001C4F97" w:rsidRDefault="001C4F97" w:rsidP="003F65A0">
      <w:pPr>
        <w:spacing w:after="0" w:line="240" w:lineRule="auto"/>
      </w:pPr>
      <w:r>
        <w:separator/>
      </w:r>
    </w:p>
  </w:footnote>
  <w:footnote w:type="continuationSeparator" w:id="0">
    <w:p w14:paraId="7A121DC5" w14:textId="77777777" w:rsidR="001C4F97" w:rsidRDefault="001C4F97" w:rsidP="003F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1728" w14:textId="77777777" w:rsidR="003F65A0" w:rsidRDefault="003F65A0">
    <w:pPr>
      <w:pStyle w:val="Header"/>
      <w:jc w:val="center"/>
    </w:pPr>
    <w:r>
      <w:t xml:space="preserve">Page </w:t>
    </w:r>
    <w:r>
      <w:fldChar w:fldCharType="begin"/>
    </w:r>
    <w:r>
      <w:instrText xml:space="preserve"> PAGE   \* MERGEFORMAT </w:instrText>
    </w:r>
    <w:r>
      <w:fldChar w:fldCharType="separate"/>
    </w:r>
    <w:r w:rsidR="00AA64B0">
      <w:rPr>
        <w:noProof/>
      </w:rPr>
      <w:t>1</w:t>
    </w:r>
    <w:r>
      <w:rPr>
        <w:noProof/>
      </w:rPr>
      <w:fldChar w:fldCharType="end"/>
    </w:r>
    <w:r>
      <w:rPr>
        <w:noProof/>
      </w:rPr>
      <w:t xml:space="preserve"> of 3</w:t>
    </w:r>
  </w:p>
  <w:p w14:paraId="313A1DB8" w14:textId="77777777" w:rsidR="003F65A0" w:rsidRDefault="003F6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16708"/>
    <w:multiLevelType w:val="hybridMultilevel"/>
    <w:tmpl w:val="61D81A66"/>
    <w:lvl w:ilvl="0" w:tplc="5B3EC8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9D5789"/>
    <w:multiLevelType w:val="hybridMultilevel"/>
    <w:tmpl w:val="DBA85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C3"/>
    <w:rsid w:val="000948E6"/>
    <w:rsid w:val="001C4F97"/>
    <w:rsid w:val="003A2A42"/>
    <w:rsid w:val="003E670B"/>
    <w:rsid w:val="003F65A0"/>
    <w:rsid w:val="0040167F"/>
    <w:rsid w:val="00450C2A"/>
    <w:rsid w:val="00502781"/>
    <w:rsid w:val="005B0922"/>
    <w:rsid w:val="006301C3"/>
    <w:rsid w:val="006E50CF"/>
    <w:rsid w:val="0072343F"/>
    <w:rsid w:val="00771481"/>
    <w:rsid w:val="00943FDE"/>
    <w:rsid w:val="009B48E6"/>
    <w:rsid w:val="00AA2D22"/>
    <w:rsid w:val="00AA64B0"/>
    <w:rsid w:val="00C91FCB"/>
    <w:rsid w:val="00DE3053"/>
    <w:rsid w:val="00EA7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569E"/>
  <w15:docId w15:val="{F657494E-0260-4B39-9C74-1EBEB771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2D2"/>
    <w:pPr>
      <w:ind w:left="720"/>
      <w:contextualSpacing/>
    </w:pPr>
  </w:style>
  <w:style w:type="paragraph" w:styleId="Header">
    <w:name w:val="header"/>
    <w:basedOn w:val="Normal"/>
    <w:link w:val="HeaderChar"/>
    <w:uiPriority w:val="99"/>
    <w:unhideWhenUsed/>
    <w:rsid w:val="003F65A0"/>
    <w:pPr>
      <w:tabs>
        <w:tab w:val="center" w:pos="4513"/>
        <w:tab w:val="right" w:pos="9026"/>
      </w:tabs>
    </w:pPr>
  </w:style>
  <w:style w:type="character" w:customStyle="1" w:styleId="HeaderChar">
    <w:name w:val="Header Char"/>
    <w:link w:val="Header"/>
    <w:uiPriority w:val="99"/>
    <w:rsid w:val="003F65A0"/>
    <w:rPr>
      <w:sz w:val="22"/>
      <w:szCs w:val="22"/>
      <w:lang w:eastAsia="en-US"/>
    </w:rPr>
  </w:style>
  <w:style w:type="paragraph" w:styleId="Footer">
    <w:name w:val="footer"/>
    <w:basedOn w:val="Normal"/>
    <w:link w:val="FooterChar"/>
    <w:uiPriority w:val="99"/>
    <w:unhideWhenUsed/>
    <w:rsid w:val="003F65A0"/>
    <w:pPr>
      <w:tabs>
        <w:tab w:val="center" w:pos="4513"/>
        <w:tab w:val="right" w:pos="9026"/>
      </w:tabs>
    </w:pPr>
  </w:style>
  <w:style w:type="character" w:customStyle="1" w:styleId="FooterChar">
    <w:name w:val="Footer Char"/>
    <w:link w:val="Footer"/>
    <w:uiPriority w:val="99"/>
    <w:rsid w:val="003F65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Lloyd</dc:creator>
  <cp:lastModifiedBy>Admin Field Of View</cp:lastModifiedBy>
  <cp:revision>2</cp:revision>
  <dcterms:created xsi:type="dcterms:W3CDTF">2020-10-21T03:21:00Z</dcterms:created>
  <dcterms:modified xsi:type="dcterms:W3CDTF">2020-10-21T03:21:00Z</dcterms:modified>
</cp:coreProperties>
</file>